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D4" w:rsidRP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6223D4">
        <w:rPr>
          <w:b/>
          <w:color w:val="333333"/>
          <w:sz w:val="28"/>
          <w:szCs w:val="28"/>
          <w:u w:val="single"/>
        </w:rPr>
        <w:t>Административная ответственность несовершеннолетних</w:t>
      </w:r>
    </w:p>
    <w:p w:rsidR="006223D4" w:rsidRP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b/>
          <w:color w:val="22292B"/>
          <w:sz w:val="20"/>
          <w:szCs w:val="20"/>
        </w:rPr>
      </w:pPr>
      <w:r w:rsidRPr="006223D4">
        <w:rPr>
          <w:b/>
          <w:color w:val="333333"/>
          <w:sz w:val="28"/>
          <w:szCs w:val="28"/>
        </w:rPr>
        <w:t>Статья 17.3.</w:t>
      </w:r>
      <w:r>
        <w:rPr>
          <w:color w:val="333333"/>
          <w:sz w:val="28"/>
          <w:szCs w:val="28"/>
        </w:rPr>
        <w:t xml:space="preserve"> Распитие алкогольных, слабоалкогольных напитков или пива, потребление наркотических средств, психотропных веществ или их аналогов в о</w:t>
      </w:r>
      <w:r>
        <w:rPr>
          <w:color w:val="333333"/>
          <w:sz w:val="28"/>
          <w:szCs w:val="28"/>
        </w:rPr>
        <w:t xml:space="preserve">бщественном месте либо появление </w:t>
      </w:r>
      <w:r w:rsidRPr="006223D4">
        <w:rPr>
          <w:rStyle w:val="a4"/>
          <w:b w:val="0"/>
          <w:color w:val="333333"/>
          <w:sz w:val="28"/>
          <w:szCs w:val="28"/>
        </w:rPr>
        <w:t>в общественном месте или на работе в состоянии опьянения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1.Распитие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влекут наложение штрафа в размере до восьми базовых величин.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2.Нахождение на рабочем месте в рабочее время в состоянии алкогольного опьянения –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влечет наложение штрафа в размере от одной до десяти базовых величин.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 xml:space="preserve">3.Действия, предусмотренные </w:t>
      </w:r>
      <w:r w:rsidRPr="006223D4">
        <w:rPr>
          <w:color w:val="333333"/>
          <w:sz w:val="28"/>
          <w:szCs w:val="28"/>
          <w:u w:val="single"/>
        </w:rPr>
        <w:t>частями 1 и 2</w:t>
      </w:r>
      <w:r>
        <w:rPr>
          <w:color w:val="333333"/>
          <w:sz w:val="28"/>
          <w:szCs w:val="28"/>
        </w:rPr>
        <w:t xml:space="preserve">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влекут наложение штрафа в размере от двух до пятнадцати базовых величин или административный арест.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4.Появление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влечет наложение штрафа в размере от пяти до десяти базовых величин.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5.Нахождение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–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влечет наложение штрафа в размере от восьми до двенадцати базовых величин.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6.Потребление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– влекут наложение штрафа в размере от десяти до пятнадцати базовы</w:t>
      </w:r>
      <w:r>
        <w:rPr>
          <w:color w:val="333333"/>
          <w:sz w:val="28"/>
          <w:szCs w:val="28"/>
        </w:rPr>
        <w:t>х величин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color w:val="333333"/>
          <w:sz w:val="28"/>
          <w:szCs w:val="28"/>
        </w:rPr>
      </w:pP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 w:rsidRPr="006223D4">
        <w:rPr>
          <w:b/>
          <w:color w:val="333333"/>
          <w:sz w:val="28"/>
          <w:szCs w:val="28"/>
        </w:rPr>
        <w:lastRenderedPageBreak/>
        <w:t>Статья 17.15.</w:t>
      </w:r>
      <w:r>
        <w:rPr>
          <w:color w:val="333333"/>
          <w:sz w:val="28"/>
          <w:szCs w:val="28"/>
        </w:rPr>
        <w:t xml:space="preserve"> Непринятие мер по недопущению потребления и распространения наркотических средств, психотропных веществ, их аналогов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t xml:space="preserve">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врача-специалиста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>
        <w:rPr>
          <w:color w:val="333333"/>
          <w:sz w:val="28"/>
          <w:szCs w:val="28"/>
        </w:rPr>
        <w:t>неинформирование</w:t>
      </w:r>
      <w:proofErr w:type="spellEnd"/>
      <w:r>
        <w:rPr>
          <w:color w:val="333333"/>
          <w:sz w:val="28"/>
          <w:szCs w:val="28"/>
        </w:rPr>
        <w:t xml:space="preserve"> органов внутренних дел о выявлении фактов совершения таких действий, если в этих де</w:t>
      </w:r>
      <w:r>
        <w:rPr>
          <w:color w:val="333333"/>
          <w:sz w:val="28"/>
          <w:szCs w:val="28"/>
        </w:rPr>
        <w:t>яниях</w:t>
      </w:r>
      <w:proofErr w:type="gramEnd"/>
      <w:r>
        <w:rPr>
          <w:color w:val="333333"/>
          <w:sz w:val="28"/>
          <w:szCs w:val="28"/>
        </w:rPr>
        <w:t xml:space="preserve"> нет состава преступления, – </w:t>
      </w:r>
      <w:r>
        <w:rPr>
          <w:color w:val="333333"/>
          <w:sz w:val="28"/>
          <w:szCs w:val="28"/>
        </w:rPr>
        <w:t xml:space="preserve">влекут наложение штрафа в размере от десяти до двадцати базовых величин, а на индивидуального предпринимателя или юридическое лицо – от двадцати </w:t>
      </w:r>
      <w:r>
        <w:rPr>
          <w:color w:val="333333"/>
          <w:sz w:val="28"/>
          <w:szCs w:val="28"/>
        </w:rPr>
        <w:t>до пятидесяти базовых величин.</w:t>
      </w:r>
    </w:p>
    <w:p w:rsidR="005B4EEB" w:rsidRDefault="005B4EEB"/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 w:rsidRPr="006223D4">
        <w:rPr>
          <w:b/>
          <w:color w:val="333333"/>
          <w:sz w:val="28"/>
          <w:szCs w:val="28"/>
        </w:rPr>
        <w:t>Статья 16.10.</w:t>
      </w:r>
      <w:r>
        <w:rPr>
          <w:color w:val="333333"/>
          <w:sz w:val="28"/>
          <w:szCs w:val="28"/>
        </w:rPr>
        <w:t xml:space="preserve"> Незаконные действия с </w:t>
      </w:r>
      <w:proofErr w:type="spellStart"/>
      <w:r>
        <w:rPr>
          <w:color w:val="333333"/>
          <w:sz w:val="28"/>
          <w:szCs w:val="28"/>
        </w:rPr>
        <w:t>некурительными</w:t>
      </w:r>
      <w:proofErr w:type="spellEnd"/>
      <w:r>
        <w:rPr>
          <w:color w:val="333333"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 xml:space="preserve">1.Приобретение, хранение </w:t>
      </w:r>
      <w:proofErr w:type="spellStart"/>
      <w:r>
        <w:rPr>
          <w:color w:val="333333"/>
          <w:sz w:val="28"/>
          <w:szCs w:val="28"/>
        </w:rPr>
        <w:t>некурительных</w:t>
      </w:r>
      <w:proofErr w:type="spellEnd"/>
      <w:r>
        <w:rPr>
          <w:color w:val="333333"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–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>влекут предупреждение или наложение штрафа в размере до двух базовых величин.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t xml:space="preserve">2.Перевозка, пересылка, приобретение, хранение </w:t>
      </w:r>
      <w:proofErr w:type="spellStart"/>
      <w:r>
        <w:rPr>
          <w:color w:val="333333"/>
          <w:sz w:val="28"/>
          <w:szCs w:val="28"/>
        </w:rPr>
        <w:t>некурительных</w:t>
      </w:r>
      <w:proofErr w:type="spellEnd"/>
      <w:r>
        <w:rPr>
          <w:color w:val="333333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>
        <w:rPr>
          <w:color w:val="333333"/>
          <w:sz w:val="28"/>
          <w:szCs w:val="28"/>
        </w:rPr>
        <w:t>некурительных</w:t>
      </w:r>
      <w:proofErr w:type="spellEnd"/>
      <w:r>
        <w:rPr>
          <w:color w:val="333333"/>
          <w:sz w:val="28"/>
          <w:szCs w:val="28"/>
        </w:rPr>
        <w:t xml:space="preserve"> табачных изделий при отсутствии признаков незаконной предпринимательской деятельности – 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>
        <w:rPr>
          <w:color w:val="333333"/>
          <w:sz w:val="28"/>
          <w:szCs w:val="28"/>
        </w:rPr>
        <w:t>некурительных</w:t>
      </w:r>
      <w:proofErr w:type="spellEnd"/>
      <w:r>
        <w:rPr>
          <w:color w:val="333333"/>
          <w:sz w:val="28"/>
          <w:szCs w:val="28"/>
        </w:rPr>
        <w:t xml:space="preserve"> табачных изделий, орудий и средств совершения административного правонарушения</w:t>
      </w:r>
      <w:proofErr w:type="gramEnd"/>
      <w:r>
        <w:rPr>
          <w:color w:val="333333"/>
          <w:sz w:val="28"/>
          <w:szCs w:val="28"/>
        </w:rPr>
        <w:t xml:space="preserve">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>
        <w:rPr>
          <w:color w:val="333333"/>
          <w:sz w:val="28"/>
          <w:szCs w:val="28"/>
        </w:rPr>
        <w:t>некурительных</w:t>
      </w:r>
      <w:proofErr w:type="spellEnd"/>
      <w:r>
        <w:rPr>
          <w:color w:val="333333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 xml:space="preserve">3.Изготовление </w:t>
      </w:r>
      <w:bookmarkStart w:id="0" w:name="_GoBack"/>
      <w:bookmarkEnd w:id="0"/>
      <w:r>
        <w:rPr>
          <w:color w:val="333333"/>
          <w:sz w:val="28"/>
          <w:szCs w:val="28"/>
        </w:rPr>
        <w:t>некурительных  табачных  изделий,  предназначенных  для  сосания и (или) жевания, в количестве, превышающем пятьдесят граммов, при отсутствии признаков незаконной предпринимательской деятельности –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 xml:space="preserve">влечет наложение штрафа в размере от тридцати пяти до сорока пяти базовых величин с конфискацией орудий и средств совершения </w:t>
      </w:r>
      <w:r>
        <w:rPr>
          <w:color w:val="333333"/>
          <w:sz w:val="28"/>
          <w:szCs w:val="28"/>
        </w:rPr>
        <w:lastRenderedPageBreak/>
        <w:t>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6223D4" w:rsidRDefault="006223D4" w:rsidP="006223D4">
      <w:pPr>
        <w:pStyle w:val="a3"/>
        <w:shd w:val="clear" w:color="auto" w:fill="F5F5F5"/>
        <w:spacing w:before="180" w:beforeAutospacing="0" w:after="0" w:afterAutospacing="0"/>
        <w:jc w:val="both"/>
        <w:rPr>
          <w:rFonts w:ascii="Arial" w:hAnsi="Arial" w:cs="Arial"/>
          <w:color w:val="22292B"/>
          <w:sz w:val="20"/>
          <w:szCs w:val="20"/>
        </w:rPr>
      </w:pPr>
      <w:r>
        <w:rPr>
          <w:color w:val="333333"/>
          <w:sz w:val="28"/>
          <w:szCs w:val="28"/>
        </w:rPr>
        <w:t xml:space="preserve">Примечание. Под </w:t>
      </w:r>
      <w:proofErr w:type="spellStart"/>
      <w:r>
        <w:rPr>
          <w:color w:val="333333"/>
          <w:sz w:val="28"/>
          <w:szCs w:val="28"/>
        </w:rPr>
        <w:t>некурительными</w:t>
      </w:r>
      <w:proofErr w:type="spellEnd"/>
      <w:r>
        <w:rPr>
          <w:color w:val="333333"/>
          <w:sz w:val="28"/>
          <w:szCs w:val="28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>
        <w:rPr>
          <w:color w:val="333333"/>
          <w:sz w:val="28"/>
          <w:szCs w:val="28"/>
        </w:rPr>
        <w:t>снюс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насвай</w:t>
      </w:r>
      <w:proofErr w:type="spellEnd"/>
      <w:r>
        <w:rPr>
          <w:color w:val="333333"/>
          <w:sz w:val="28"/>
          <w:szCs w:val="28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</w:t>
      </w:r>
      <w:proofErr w:type="gramStart"/>
      <w:r>
        <w:rPr>
          <w:color w:val="333333"/>
          <w:sz w:val="28"/>
          <w:szCs w:val="28"/>
        </w:rPr>
        <w:t>.».</w:t>
      </w:r>
      <w:proofErr w:type="gramEnd"/>
    </w:p>
    <w:p w:rsidR="006223D4" w:rsidRDefault="006223D4"/>
    <w:sectPr w:rsidR="0062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D4"/>
    <w:rsid w:val="005B4EEB"/>
    <w:rsid w:val="0062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4230</Characters>
  <Application>Microsoft Office Word</Application>
  <DocSecurity>0</DocSecurity>
  <Lines>35</Lines>
  <Paragraphs>9</Paragraphs>
  <ScaleCrop>false</ScaleCrop>
  <Company>Home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2016-10-25T07:59:00Z</dcterms:created>
  <dcterms:modified xsi:type="dcterms:W3CDTF">2016-10-25T08:08:00Z</dcterms:modified>
</cp:coreProperties>
</file>